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F7DD" w14:textId="77777777" w:rsidR="00007A63" w:rsidRDefault="00000000">
      <w:pPr>
        <w:pStyle w:val="FirstParagraph"/>
      </w:pPr>
      <w:r>
        <w:rPr>
          <w:b/>
          <w:bCs/>
        </w:rPr>
        <w:t>Roots and Rivers Collaborative Bylaws</w:t>
      </w:r>
    </w:p>
    <w:p w14:paraId="32A2996D" w14:textId="77777777" w:rsidR="00007A63" w:rsidRDefault="00000000">
      <w:pPr>
        <w:pStyle w:val="BodyText"/>
      </w:pPr>
      <w:r>
        <w:rPr>
          <w:i/>
          <w:iCs/>
        </w:rPr>
        <w:t>Adopted [Insert Date]</w:t>
      </w:r>
    </w:p>
    <w:p w14:paraId="22E4B0A8" w14:textId="77777777" w:rsidR="00007A63" w:rsidRDefault="00000000">
      <w:r>
        <w:pict w14:anchorId="483C8342">
          <v:rect id="_x0000_i1025" style="width:0;height:1.5pt" o:hralign="center" o:hrstd="t" o:hr="t"/>
        </w:pict>
      </w:r>
    </w:p>
    <w:p w14:paraId="3A59F081" w14:textId="77777777" w:rsidR="00007A63" w:rsidRDefault="00000000">
      <w:pPr>
        <w:pStyle w:val="FirstParagraph"/>
      </w:pPr>
      <w:r>
        <w:rPr>
          <w:b/>
          <w:bCs/>
        </w:rPr>
        <w:t>Article I. Name and Purpose</w:t>
      </w:r>
    </w:p>
    <w:p w14:paraId="276C45AE" w14:textId="09BFC740" w:rsidR="00007A63" w:rsidRDefault="00000000">
      <w:pPr>
        <w:pStyle w:val="BodyText"/>
      </w:pPr>
      <w:r>
        <w:rPr>
          <w:b/>
          <w:bCs/>
        </w:rPr>
        <w:t>Section 1. Name</w:t>
      </w:r>
      <w:r>
        <w:br/>
        <w:t xml:space="preserve">The name of this organization shall be </w:t>
      </w:r>
      <w:r>
        <w:rPr>
          <w:b/>
          <w:bCs/>
        </w:rPr>
        <w:t>Roots and Rivers Collaborative</w:t>
      </w:r>
      <w:r>
        <w:t xml:space="preserve"> (“the</w:t>
      </w:r>
      <w:r w:rsidR="00322865">
        <w:t xml:space="preserve"> </w:t>
      </w:r>
      <w:r w:rsidR="006A7E22">
        <w:t>Collaborative</w:t>
      </w:r>
      <w:r>
        <w:t>”).</w:t>
      </w:r>
    </w:p>
    <w:p w14:paraId="7FB9DC41" w14:textId="522C94D8" w:rsidR="00007A63" w:rsidRDefault="00000000">
      <w:pPr>
        <w:pStyle w:val="BodyText"/>
      </w:pPr>
      <w:r>
        <w:rPr>
          <w:b/>
          <w:bCs/>
        </w:rPr>
        <w:t>Section 2. Purpose</w:t>
      </w:r>
      <w:r>
        <w:br/>
        <w:t xml:space="preserve">This </w:t>
      </w:r>
      <w:r w:rsidR="00B076D3">
        <w:t>Collaborative</w:t>
      </w:r>
      <w:r>
        <w:t xml:space="preserve"> is organized exclusively for charitable, scientific, and educational purposes under Section 501(c)(3) of the Internal Revenue Code, or corresponding section of any future federal tax code. Its specific purposes include:</w:t>
      </w:r>
    </w:p>
    <w:p w14:paraId="38865B87" w14:textId="3127656D" w:rsidR="001E3CCA" w:rsidRPr="001E3CCA" w:rsidRDefault="001E3CCA" w:rsidP="001E3CCA">
      <w:pPr>
        <w:pStyle w:val="ListParagraph"/>
        <w:numPr>
          <w:ilvl w:val="0"/>
          <w:numId w:val="3"/>
        </w:numPr>
        <w:autoSpaceDE w:val="0"/>
        <w:autoSpaceDN w:val="0"/>
        <w:adjustRightInd w:val="0"/>
        <w:spacing w:after="0"/>
        <w:rPr>
          <w:rFonts w:ascii="CIDFont+F2" w:hAnsi="CIDFont+F2" w:cs="CIDFont+F2"/>
        </w:rPr>
      </w:pPr>
      <w:r w:rsidRPr="001E3CCA">
        <w:rPr>
          <w:rFonts w:ascii="CIDFont+F2" w:hAnsi="CIDFont+F2" w:cs="CIDFont+F2"/>
        </w:rPr>
        <w:t>to protect and enhance the environment of the Western Upper Peninsula of Michigan</w:t>
      </w:r>
    </w:p>
    <w:p w14:paraId="1572174C" w14:textId="77777777" w:rsidR="001E3CCA" w:rsidRDefault="001E3CCA" w:rsidP="001E3CCA">
      <w:pPr>
        <w:autoSpaceDE w:val="0"/>
        <w:autoSpaceDN w:val="0"/>
        <w:adjustRightInd w:val="0"/>
        <w:spacing w:after="0"/>
        <w:ind w:firstLine="720"/>
        <w:rPr>
          <w:rFonts w:ascii="CIDFont+F2" w:hAnsi="CIDFont+F2" w:cs="CIDFont+F2"/>
        </w:rPr>
      </w:pPr>
      <w:r>
        <w:rPr>
          <w:rFonts w:ascii="CIDFont+F2" w:hAnsi="CIDFont+F2" w:cs="CIDFont+F2"/>
        </w:rPr>
        <w:t>and Northeastern Wisconsin through habitat conservation via invasive species</w:t>
      </w:r>
    </w:p>
    <w:p w14:paraId="54F47C80" w14:textId="2BDEFFBD" w:rsidR="001E3CCA" w:rsidRDefault="001E3CCA" w:rsidP="001E3CCA">
      <w:pPr>
        <w:autoSpaceDE w:val="0"/>
        <w:autoSpaceDN w:val="0"/>
        <w:adjustRightInd w:val="0"/>
        <w:spacing w:after="0"/>
        <w:ind w:firstLine="720"/>
        <w:rPr>
          <w:rFonts w:ascii="CIDFont+F2" w:hAnsi="CIDFont+F2" w:cs="CIDFont+F2"/>
        </w:rPr>
      </w:pPr>
      <w:r>
        <w:rPr>
          <w:rFonts w:ascii="CIDFont+F2" w:hAnsi="CIDFont+F2" w:cs="CIDFont+F2"/>
        </w:rPr>
        <w:t xml:space="preserve">management, </w:t>
      </w:r>
      <w:r w:rsidR="00B076D3">
        <w:rPr>
          <w:rFonts w:ascii="CIDFont+F2" w:hAnsi="CIDFont+F2" w:cs="CIDFont+F2"/>
        </w:rPr>
        <w:t xml:space="preserve">habitat </w:t>
      </w:r>
      <w:r>
        <w:rPr>
          <w:rFonts w:ascii="CIDFont+F2" w:hAnsi="CIDFont+F2" w:cs="CIDFont+F2"/>
        </w:rPr>
        <w:t xml:space="preserve">restoration, </w:t>
      </w:r>
      <w:r w:rsidR="00B076D3">
        <w:rPr>
          <w:rFonts w:ascii="CIDFont+F2" w:hAnsi="CIDFont+F2" w:cs="CIDFont+F2"/>
        </w:rPr>
        <w:t xml:space="preserve">and environmental </w:t>
      </w:r>
      <w:r>
        <w:rPr>
          <w:rFonts w:ascii="CIDFont+F2" w:hAnsi="CIDFont+F2" w:cs="CIDFont+F2"/>
        </w:rPr>
        <w:t>education and outreach; and</w:t>
      </w:r>
      <w:r>
        <w:rPr>
          <w:rFonts w:ascii="CIDFont+F2" w:hAnsi="CIDFont+F2" w:cs="CIDFont+F2"/>
        </w:rPr>
        <w:br/>
      </w:r>
    </w:p>
    <w:p w14:paraId="425915B0" w14:textId="2D6CF264" w:rsidR="001E3CCA" w:rsidRPr="001E3CCA" w:rsidRDefault="001E3CCA" w:rsidP="001E3CCA">
      <w:pPr>
        <w:pStyle w:val="ListParagraph"/>
        <w:numPr>
          <w:ilvl w:val="0"/>
          <w:numId w:val="3"/>
        </w:numPr>
        <w:autoSpaceDE w:val="0"/>
        <w:autoSpaceDN w:val="0"/>
        <w:adjustRightInd w:val="0"/>
        <w:spacing w:after="0"/>
        <w:rPr>
          <w:rFonts w:ascii="CIDFont+F2" w:hAnsi="CIDFont+F2" w:cs="CIDFont+F2"/>
        </w:rPr>
      </w:pPr>
      <w:r w:rsidRPr="001E3CCA">
        <w:rPr>
          <w:rFonts w:ascii="CIDFont+F2" w:hAnsi="CIDFont+F2" w:cs="CIDFont+F2"/>
        </w:rPr>
        <w:t>to raise awareness of invasive species and educate the public about invasive species</w:t>
      </w:r>
    </w:p>
    <w:p w14:paraId="1263A64F" w14:textId="77777777" w:rsidR="001E3CCA" w:rsidRDefault="001E3CCA" w:rsidP="001E3CCA">
      <w:pPr>
        <w:ind w:firstLine="720"/>
        <w:rPr>
          <w:rFonts w:ascii="CIDFont+F2" w:hAnsi="CIDFont+F2" w:cs="CIDFont+F2"/>
        </w:rPr>
      </w:pPr>
      <w:r>
        <w:rPr>
          <w:rFonts w:ascii="CIDFont+F2" w:hAnsi="CIDFont+F2" w:cs="CIDFont+F2"/>
        </w:rPr>
        <w:t>management and habitat conservation.</w:t>
      </w:r>
    </w:p>
    <w:p w14:paraId="735D8455" w14:textId="77777777" w:rsidR="001E3CCA" w:rsidRDefault="001E3CCA" w:rsidP="001E3CCA">
      <w:pPr>
        <w:ind w:firstLine="720"/>
        <w:rPr>
          <w:rFonts w:ascii="CIDFont+F2" w:hAnsi="CIDFont+F2" w:cs="CIDFont+F2"/>
        </w:rPr>
      </w:pPr>
    </w:p>
    <w:p w14:paraId="5C6D1195" w14:textId="48901DA7" w:rsidR="001E3CCA" w:rsidRPr="001E3CCA" w:rsidRDefault="001E3CCA" w:rsidP="001E3CCA">
      <w:pPr>
        <w:rPr>
          <w:b/>
          <w:bCs/>
        </w:rPr>
      </w:pPr>
      <w:r w:rsidRPr="001E3CCA">
        <w:rPr>
          <w:b/>
          <w:bCs/>
        </w:rPr>
        <w:t>Section 3. Mission Statement</w:t>
      </w:r>
    </w:p>
    <w:p w14:paraId="1A533F26" w14:textId="518B26A0" w:rsidR="001E3CCA" w:rsidRPr="00B076D3" w:rsidRDefault="001E3CCA" w:rsidP="001E3CCA">
      <w:pPr>
        <w:rPr>
          <w:rFonts w:ascii="CIDFont+F2" w:hAnsi="CIDFont+F2" w:cs="CIDFont+F2"/>
        </w:rPr>
      </w:pPr>
      <w:r w:rsidRPr="00B076D3">
        <w:rPr>
          <w:rFonts w:ascii="CIDFont+F2" w:hAnsi="CIDFont+F2" w:cs="CIDFont+F2"/>
        </w:rPr>
        <w:t xml:space="preserve">The Roots and Rivers Collaborative is dedicated to </w:t>
      </w:r>
      <w:r w:rsidR="008F5F46" w:rsidRPr="00B076D3">
        <w:rPr>
          <w:rFonts w:ascii="CIDFont+F2" w:hAnsi="CIDFont+F2" w:cs="CIDFont+F2"/>
        </w:rPr>
        <w:t xml:space="preserve">habitat conservation </w:t>
      </w:r>
      <w:r w:rsidR="008F5F46">
        <w:rPr>
          <w:rFonts w:ascii="CIDFont+F2" w:hAnsi="CIDFont+F2" w:cs="CIDFont+F2"/>
        </w:rPr>
        <w:t xml:space="preserve">and </w:t>
      </w:r>
      <w:r w:rsidRPr="00B076D3">
        <w:rPr>
          <w:rFonts w:ascii="CIDFont+F2" w:hAnsi="CIDFont+F2" w:cs="CIDFont+F2"/>
        </w:rPr>
        <w:t>the management of invasive species</w:t>
      </w:r>
      <w:r w:rsidR="00B076D3" w:rsidRPr="00B076D3">
        <w:rPr>
          <w:rFonts w:ascii="CIDFont+F2" w:hAnsi="CIDFont+F2" w:cs="CIDFont+F2"/>
        </w:rPr>
        <w:t xml:space="preserve"> </w:t>
      </w:r>
      <w:r w:rsidRPr="00B076D3">
        <w:rPr>
          <w:rFonts w:ascii="CIDFont+F2" w:hAnsi="CIDFont+F2" w:cs="CIDFont+F2"/>
        </w:rPr>
        <w:t>on our local lands and waters through cooperation, education</w:t>
      </w:r>
      <w:r w:rsidR="00B076D3" w:rsidRPr="00B076D3">
        <w:rPr>
          <w:rFonts w:ascii="CIDFont+F2" w:hAnsi="CIDFont+F2" w:cs="CIDFont+F2"/>
        </w:rPr>
        <w:t xml:space="preserve">, and prevention. </w:t>
      </w:r>
    </w:p>
    <w:p w14:paraId="7D6EF0EE" w14:textId="13EFF2B4" w:rsidR="00007A63" w:rsidRDefault="00000000" w:rsidP="001E3CCA">
      <w:r>
        <w:pict w14:anchorId="54844D8C">
          <v:rect id="_x0000_i1026" style="width:0;height:1.5pt" o:hralign="center" o:hrstd="t" o:hr="t"/>
        </w:pict>
      </w:r>
    </w:p>
    <w:p w14:paraId="241DE42E" w14:textId="77777777" w:rsidR="00007A63" w:rsidRDefault="00000000">
      <w:pPr>
        <w:pStyle w:val="FirstParagraph"/>
      </w:pPr>
      <w:r>
        <w:rPr>
          <w:b/>
          <w:bCs/>
        </w:rPr>
        <w:t>Article II. Membership and Partners</w:t>
      </w:r>
    </w:p>
    <w:p w14:paraId="492146B3" w14:textId="083945C9" w:rsidR="006A7E22" w:rsidRDefault="00000000" w:rsidP="006A7E22">
      <w:pPr>
        <w:pStyle w:val="BodyText"/>
      </w:pPr>
      <w:r w:rsidRPr="00E7770F">
        <w:rPr>
          <w:b/>
          <w:bCs/>
        </w:rPr>
        <w:t>Section 1. Members at-large</w:t>
      </w:r>
      <w:r w:rsidRPr="00E7770F">
        <w:br/>
        <w:t xml:space="preserve">Membership shall be open to all interested parties: agencies, governmental or non-governmental organizations, businesses, and individuals who support the </w:t>
      </w:r>
      <w:r w:rsidR="006A7E22" w:rsidRPr="00E7770F">
        <w:t xml:space="preserve">mission of the Collaborative in accordance with the Memorandum of Understanding (MOU). The Collaborative does not intend to implement a </w:t>
      </w:r>
      <w:r w:rsidR="00B076D3">
        <w:t xml:space="preserve">fee-based or </w:t>
      </w:r>
      <w:r w:rsidR="006A7E22" w:rsidRPr="00E7770F">
        <w:t>paid membership structure.</w:t>
      </w:r>
      <w:r w:rsidR="006A7E22">
        <w:t xml:space="preserve"> </w:t>
      </w:r>
    </w:p>
    <w:p w14:paraId="677F0634" w14:textId="5677DFFA" w:rsidR="00007A63" w:rsidRDefault="00000000" w:rsidP="006A7E22">
      <w:pPr>
        <w:pStyle w:val="BodyText"/>
      </w:pPr>
      <w:r>
        <w:rPr>
          <w:b/>
          <w:bCs/>
        </w:rPr>
        <w:t>Section 2. Partner Organizations</w:t>
      </w:r>
      <w:r>
        <w:br/>
        <w:t xml:space="preserve">Partner status is granted to those who sign a Memorandum of Understanding (MOU) with the </w:t>
      </w:r>
      <w:r w:rsidR="006A7E22">
        <w:t>Collaborative</w:t>
      </w:r>
      <w:r>
        <w:t>. Each Partner may designate one official representative and one alternate</w:t>
      </w:r>
      <w:r w:rsidR="006A7E22">
        <w:t xml:space="preserve"> at the time of signing</w:t>
      </w:r>
      <w:r>
        <w:t>.</w:t>
      </w:r>
      <w:r w:rsidR="006A7E22">
        <w:t xml:space="preserve"> This may be updated annually. </w:t>
      </w:r>
    </w:p>
    <w:p w14:paraId="0F1DEE75" w14:textId="77777777" w:rsidR="00007A63" w:rsidRDefault="00000000">
      <w:r>
        <w:pict w14:anchorId="729FD424">
          <v:rect id="_x0000_i1027" style="width:0;height:1.5pt" o:hralign="center" o:hrstd="t" o:hr="t"/>
        </w:pict>
      </w:r>
    </w:p>
    <w:p w14:paraId="0A51B1C2" w14:textId="77777777" w:rsidR="00007A63" w:rsidRDefault="00000000">
      <w:pPr>
        <w:pStyle w:val="FirstParagraph"/>
      </w:pPr>
      <w:r>
        <w:rPr>
          <w:b/>
          <w:bCs/>
        </w:rPr>
        <w:lastRenderedPageBreak/>
        <w:t>Article III. Board of Directors</w:t>
      </w:r>
    </w:p>
    <w:p w14:paraId="15195B81" w14:textId="59E923DD" w:rsidR="00D13900" w:rsidRPr="00D13900" w:rsidRDefault="00000000" w:rsidP="00D13900">
      <w:pPr>
        <w:pStyle w:val="BodyText"/>
      </w:pPr>
      <w:r>
        <w:rPr>
          <w:b/>
          <w:bCs/>
        </w:rPr>
        <w:t>Section 1. Authority and Duties</w:t>
      </w:r>
    </w:p>
    <w:p w14:paraId="08D81C37" w14:textId="07362122" w:rsidR="00D13900" w:rsidRPr="00D13900" w:rsidRDefault="00D13900" w:rsidP="00D13900">
      <w:pPr>
        <w:pStyle w:val="BodyText"/>
      </w:pPr>
      <w:r>
        <w:t>The Collaborative</w:t>
      </w:r>
      <w:r w:rsidRPr="00D13900">
        <w:t xml:space="preserve"> is a nonprofit directorship corporation, as defined in the Michigan Nonprofit Corporation Act. Except as specifically provided in </w:t>
      </w:r>
      <w:r>
        <w:t>the Collaborative</w:t>
      </w:r>
      <w:r w:rsidRPr="00D13900">
        <w:t xml:space="preserve">’s Articles of Incorporation or these Bylaws, all rights, powers, duties, and responsibilities related to the management and control of </w:t>
      </w:r>
      <w:r>
        <w:t>the Collaborative’s</w:t>
      </w:r>
      <w:r w:rsidRPr="00D13900">
        <w:t xml:space="preserve"> property, activities and affairs are vested in the Board of Directors (“Board”). In addition to the power and authority expressly conferred upon it by these Bylaws and the Articles of Incorporation, the Board may take any lawful action on behalf of </w:t>
      </w:r>
      <w:r>
        <w:t>the Collaborative</w:t>
      </w:r>
      <w:r w:rsidRPr="00D13900">
        <w:t xml:space="preserve"> which is not by law or by the Articles of Incorporation or by these Bylaws required to be taken by some other party. </w:t>
      </w:r>
    </w:p>
    <w:p w14:paraId="792F5331" w14:textId="120C1D96" w:rsidR="00D13900" w:rsidRDefault="00D13900" w:rsidP="00D13900">
      <w:pPr>
        <w:pStyle w:val="BodyText"/>
      </w:pPr>
      <w:r w:rsidRPr="00D13900">
        <w:t xml:space="preserve">The Board shall formulate all the operational policies of </w:t>
      </w:r>
      <w:r>
        <w:t>the Collaborative</w:t>
      </w:r>
      <w:r w:rsidRPr="00D13900">
        <w:t>. The powers of the Board shall be limited only by law, the Articles of Incorporation and these Bylaws.</w:t>
      </w:r>
    </w:p>
    <w:p w14:paraId="6196661E" w14:textId="53A12376" w:rsidR="00B478E4" w:rsidRDefault="00000000" w:rsidP="00B478E4">
      <w:pPr>
        <w:pStyle w:val="BodyText"/>
      </w:pPr>
      <w:r>
        <w:rPr>
          <w:b/>
          <w:bCs/>
        </w:rPr>
        <w:t>Section 2. Composition</w:t>
      </w:r>
      <w:r>
        <w:br/>
        <w:t xml:space="preserve">The Board shall consist of no fewer than seven (7) and no more than nine (9) Directors, each representing a Partner organization. </w:t>
      </w:r>
      <w:r w:rsidR="00B478E4" w:rsidRPr="00B478E4">
        <w:t>Any Partner</w:t>
      </w:r>
      <w:r w:rsidR="00B478E4" w:rsidRPr="00B478E4">
        <w:rPr>
          <w:b/>
          <w:bCs/>
        </w:rPr>
        <w:t xml:space="preserve"> </w:t>
      </w:r>
      <w:r w:rsidR="00B478E4" w:rsidRPr="00B478E4">
        <w:t xml:space="preserve">(MOU signatory representative or their </w:t>
      </w:r>
      <w:proofErr w:type="gramStart"/>
      <w:r w:rsidR="00B478E4" w:rsidRPr="00B478E4">
        <w:t>designee</w:t>
      </w:r>
      <w:proofErr w:type="gramEnd"/>
      <w:r w:rsidR="00B478E4" w:rsidRPr="00B478E4">
        <w:t>) will be qualified to serve on the Board of Directors.</w:t>
      </w:r>
    </w:p>
    <w:p w14:paraId="7BEC0194" w14:textId="57B8A4C8" w:rsidR="00B478E4" w:rsidRDefault="00000000">
      <w:pPr>
        <w:pStyle w:val="BodyText"/>
      </w:pPr>
      <w:r>
        <w:t>Each participating county shall endeavor to have at least one (1) representative on the Board.</w:t>
      </w:r>
      <w:r w:rsidR="00322865" w:rsidRPr="00322865">
        <w:t xml:space="preserve"> </w:t>
      </w:r>
    </w:p>
    <w:p w14:paraId="48CDDD0B" w14:textId="5A9DD5DA" w:rsidR="00007A63" w:rsidRDefault="00000000">
      <w:pPr>
        <w:pStyle w:val="BodyText"/>
      </w:pPr>
      <w:r>
        <w:rPr>
          <w:b/>
          <w:bCs/>
        </w:rPr>
        <w:t>Section 3. Term of Office</w:t>
      </w:r>
      <w:r>
        <w:br/>
        <w:t>Directors shall serve staggered two-year terms, from June t</w:t>
      </w:r>
      <w:r w:rsidR="00D02491">
        <w:t>hrough</w:t>
      </w:r>
      <w:r>
        <w:t xml:space="preserve"> May. Directors may serve consecutive terms</w:t>
      </w:r>
      <w:r w:rsidR="00B076D3">
        <w:t xml:space="preserve"> indefinitely</w:t>
      </w:r>
      <w:r>
        <w:t>.</w:t>
      </w:r>
    </w:p>
    <w:p w14:paraId="1CA5D341" w14:textId="67DA47F3" w:rsidR="00007A63" w:rsidRDefault="00000000">
      <w:pPr>
        <w:pStyle w:val="BodyText"/>
      </w:pPr>
      <w:r>
        <w:rPr>
          <w:b/>
          <w:bCs/>
        </w:rPr>
        <w:t>Section 4. Election of Directors</w:t>
      </w:r>
      <w:r>
        <w:br/>
      </w:r>
      <w:proofErr w:type="spellStart"/>
      <w:r>
        <w:t>Directors</w:t>
      </w:r>
      <w:proofErr w:type="spellEnd"/>
      <w:r>
        <w:t xml:space="preserve"> shall be elected at the Annual Meeting. Nominees must either attend or submit a written statement of intent to the Chairperson prior to the meeting.</w:t>
      </w:r>
    </w:p>
    <w:p w14:paraId="227631FA" w14:textId="67039228" w:rsidR="00D13900" w:rsidRPr="00D13900" w:rsidRDefault="00D13900">
      <w:pPr>
        <w:pStyle w:val="BodyText"/>
        <w:rPr>
          <w:b/>
          <w:bCs/>
        </w:rPr>
      </w:pPr>
      <w:r w:rsidRPr="00D13900">
        <w:rPr>
          <w:b/>
          <w:bCs/>
        </w:rPr>
        <w:t>Section 5. Voting</w:t>
      </w:r>
    </w:p>
    <w:p w14:paraId="355AE5F8" w14:textId="705E9141" w:rsidR="00D13900" w:rsidRDefault="00D13900">
      <w:pPr>
        <w:pStyle w:val="BodyText"/>
      </w:pPr>
      <w:r w:rsidRPr="00D13900">
        <w:t xml:space="preserve">The vote of </w:t>
      </w:r>
      <w:proofErr w:type="gramStart"/>
      <w:r w:rsidRPr="00D13900">
        <w:t>a majority of</w:t>
      </w:r>
      <w:proofErr w:type="gramEnd"/>
      <w:r w:rsidRPr="00D13900">
        <w:t xml:space="preserve"> directors </w:t>
      </w:r>
      <w:proofErr w:type="gramStart"/>
      <w:r w:rsidRPr="00D13900">
        <w:t>present</w:t>
      </w:r>
      <w:proofErr w:type="gramEnd"/>
      <w:r w:rsidRPr="00D13900">
        <w:t xml:space="preserve"> at a meeting at which a quorum is present shall be the act of the Board unless a greater vote is required by law, by the Articles of Incorporation or by these Bylaws. Each director shall have one vote.</w:t>
      </w:r>
    </w:p>
    <w:p w14:paraId="16FAE7E4" w14:textId="12C84E0D" w:rsidR="00D13900" w:rsidRDefault="00D13900">
      <w:pPr>
        <w:pStyle w:val="BodyText"/>
      </w:pPr>
      <w:r w:rsidRPr="00322865">
        <w:t>Each Board Member may designate an alternate from their Partner organization/agency. In the Board Member’s absence, the alternate fills their Board seat and is given voting authority.</w:t>
      </w:r>
    </w:p>
    <w:p w14:paraId="03C5B72F" w14:textId="33707AAB" w:rsidR="00D13900" w:rsidRDefault="00000000">
      <w:pPr>
        <w:pStyle w:val="BodyText"/>
      </w:pPr>
      <w:r>
        <w:rPr>
          <w:b/>
          <w:bCs/>
        </w:rPr>
        <w:t xml:space="preserve">Section </w:t>
      </w:r>
      <w:r w:rsidR="00D13900">
        <w:rPr>
          <w:b/>
          <w:bCs/>
        </w:rPr>
        <w:t>6</w:t>
      </w:r>
      <w:r>
        <w:rPr>
          <w:b/>
          <w:bCs/>
        </w:rPr>
        <w:t>. Vacancies</w:t>
      </w:r>
      <w:r w:rsidR="00D13900">
        <w:rPr>
          <w:b/>
          <w:bCs/>
        </w:rPr>
        <w:t>, Resignation,</w:t>
      </w:r>
      <w:r>
        <w:rPr>
          <w:b/>
          <w:bCs/>
        </w:rPr>
        <w:t xml:space="preserve"> and Removal</w:t>
      </w:r>
      <w:r>
        <w:br/>
        <w:t xml:space="preserve">Vacancies may be filled </w:t>
      </w:r>
      <w:r w:rsidR="00B478E4">
        <w:t xml:space="preserve">at any time </w:t>
      </w:r>
      <w:r>
        <w:t xml:space="preserve">by a majority vote of the Board. </w:t>
      </w:r>
      <w:r w:rsidR="00B8384D" w:rsidRPr="00B8384D">
        <w:t>Any person appointed to fill a vacancy shall serve for the unexpired portion of the term.</w:t>
      </w:r>
    </w:p>
    <w:p w14:paraId="5818B98A" w14:textId="103FE9F6" w:rsidR="00D13900" w:rsidRDefault="00D13900">
      <w:pPr>
        <w:pStyle w:val="BodyText"/>
      </w:pPr>
      <w:r w:rsidRPr="00D13900">
        <w:t xml:space="preserve">A director may resign by giving written notice to the </w:t>
      </w:r>
      <w:r>
        <w:t>Executive Director</w:t>
      </w:r>
      <w:r w:rsidRPr="00D13900">
        <w:t>. Unless otherwise specified in the resignation, the resignation shall take effect upon receipt.</w:t>
      </w:r>
    </w:p>
    <w:p w14:paraId="20A61971" w14:textId="1B05DB5D" w:rsidR="00007A63" w:rsidRDefault="00B8384D">
      <w:pPr>
        <w:pStyle w:val="BodyText"/>
      </w:pPr>
      <w:r w:rsidRPr="00B8384D">
        <w:lastRenderedPageBreak/>
        <w:t xml:space="preserve">The Board may remove any director, with or without cause, whenever believed to be in the best interest of </w:t>
      </w:r>
      <w:r>
        <w:t>the Collaborative,</w:t>
      </w:r>
      <w:r w:rsidRPr="00B8384D">
        <w:t xml:space="preserve"> </w:t>
      </w:r>
      <w:r w:rsidR="00000000">
        <w:t>by a 2/3 vote of the Board, including absence from three consecutive meetings.</w:t>
      </w:r>
    </w:p>
    <w:p w14:paraId="0478CA71" w14:textId="10C51B0E" w:rsidR="00D13900" w:rsidRPr="00D13900" w:rsidRDefault="00D13900">
      <w:pPr>
        <w:pStyle w:val="BodyText"/>
        <w:rPr>
          <w:b/>
          <w:bCs/>
        </w:rPr>
      </w:pPr>
      <w:r w:rsidRPr="00D13900">
        <w:rPr>
          <w:b/>
          <w:bCs/>
        </w:rPr>
        <w:t xml:space="preserve">Section </w:t>
      </w:r>
      <w:r>
        <w:rPr>
          <w:b/>
          <w:bCs/>
        </w:rPr>
        <w:t>7</w:t>
      </w:r>
      <w:r w:rsidRPr="00D13900">
        <w:rPr>
          <w:b/>
          <w:bCs/>
        </w:rPr>
        <w:t>. Executive Director</w:t>
      </w:r>
    </w:p>
    <w:p w14:paraId="3950DD4A" w14:textId="47B9BF8E" w:rsidR="00D13900" w:rsidRPr="00D13900" w:rsidRDefault="00D13900">
      <w:pPr>
        <w:pStyle w:val="BodyText"/>
      </w:pPr>
      <w:r w:rsidRPr="00D13900">
        <w:t xml:space="preserve">The Board shall hire and supervise an Executive Director who will be an employee of </w:t>
      </w:r>
      <w:r>
        <w:t>the Collaborative</w:t>
      </w:r>
      <w:r w:rsidRPr="00D13900">
        <w:t xml:space="preserve"> and oversee its day-to-day operations. </w:t>
      </w:r>
      <w:r w:rsidRPr="00D21D6F">
        <w:t>The Executive Director shall be an ex-officio member of the Board</w:t>
      </w:r>
      <w:r w:rsidRPr="00D13900">
        <w:t xml:space="preserve">, shall attend all Board meetings, and shall advise the Board on program needs. The Executive Director shall not be a voting member of the Board. The Executive Director shall sign checks and legal contracts on </w:t>
      </w:r>
      <w:r>
        <w:t>the Collaborative’s</w:t>
      </w:r>
      <w:r w:rsidRPr="00D13900">
        <w:t xml:space="preserve"> behalf only as expressly permitted by these Bylaws or Board-approved policy. The Executive Director shall submit to the Board such reports of their affairs as may be requested and submit an annual report to the Board at each annual meeting.</w:t>
      </w:r>
    </w:p>
    <w:p w14:paraId="1F2AB9B4" w14:textId="77777777" w:rsidR="00007A63" w:rsidRDefault="00000000">
      <w:r>
        <w:pict w14:anchorId="789A5293">
          <v:rect id="_x0000_i1028" style="width:0;height:1.5pt" o:hralign="center" o:hrstd="t" o:hr="t"/>
        </w:pict>
      </w:r>
    </w:p>
    <w:p w14:paraId="4522E3F7" w14:textId="77777777" w:rsidR="00007A63" w:rsidRDefault="00000000">
      <w:pPr>
        <w:pStyle w:val="FirstParagraph"/>
      </w:pPr>
      <w:r>
        <w:rPr>
          <w:b/>
          <w:bCs/>
        </w:rPr>
        <w:t>Article IV. Officers</w:t>
      </w:r>
    </w:p>
    <w:p w14:paraId="66904FB2" w14:textId="33A0706C" w:rsidR="00007A63" w:rsidRDefault="00000000">
      <w:pPr>
        <w:pStyle w:val="BodyText"/>
      </w:pPr>
      <w:r>
        <w:rPr>
          <w:b/>
          <w:bCs/>
        </w:rPr>
        <w:t>Section 1. Titles and Duties</w:t>
      </w:r>
      <w:r>
        <w:t xml:space="preserve"> - </w:t>
      </w:r>
      <w:r>
        <w:rPr>
          <w:b/>
          <w:bCs/>
        </w:rPr>
        <w:t>Chairperson</w:t>
      </w:r>
      <w:r>
        <w:t xml:space="preserve">: Presides over meetings and serves as the primary spokesperson. - </w:t>
      </w:r>
      <w:r>
        <w:rPr>
          <w:b/>
          <w:bCs/>
        </w:rPr>
        <w:t>Vice-Chairperson</w:t>
      </w:r>
      <w:r>
        <w:t xml:space="preserve">: Assists the Chair and assumes their duties in their absence. </w:t>
      </w:r>
      <w:r w:rsidR="00B478E4">
        <w:t>-</w:t>
      </w:r>
      <w:r w:rsidR="00B478E4" w:rsidRPr="00B478E4">
        <w:rPr>
          <w:b/>
          <w:bCs/>
        </w:rPr>
        <w:t>Treasurer</w:t>
      </w:r>
      <w:r w:rsidR="00B478E4">
        <w:t xml:space="preserve">: </w:t>
      </w:r>
      <w:proofErr w:type="gramStart"/>
      <w:r w:rsidR="00B478E4">
        <w:t>Reviews</w:t>
      </w:r>
      <w:proofErr w:type="gramEnd"/>
      <w:r w:rsidR="00B478E4">
        <w:t xml:space="preserve"> financial reports and records. </w:t>
      </w:r>
      <w:r>
        <w:t xml:space="preserve">- </w:t>
      </w:r>
      <w:r>
        <w:rPr>
          <w:b/>
          <w:bCs/>
        </w:rPr>
        <w:t>Secretary</w:t>
      </w:r>
      <w:r>
        <w:t>: Keeps minutes and manages official records.</w:t>
      </w:r>
    </w:p>
    <w:p w14:paraId="494E5F1E" w14:textId="77777777" w:rsidR="00007A63" w:rsidRDefault="00000000">
      <w:pPr>
        <w:pStyle w:val="BodyText"/>
      </w:pPr>
      <w:r>
        <w:rPr>
          <w:b/>
          <w:bCs/>
        </w:rPr>
        <w:t>Section 2. Election and Term</w:t>
      </w:r>
      <w:r>
        <w:br/>
        <w:t>Officers shall be elected annually by the Board immediately following Director elections and serve one-year terms. Officers may be re-elected.</w:t>
      </w:r>
    </w:p>
    <w:p w14:paraId="4F069545" w14:textId="1DC4AAC6" w:rsidR="00007A63" w:rsidRDefault="00000000" w:rsidP="00AF3E95">
      <w:pPr>
        <w:pStyle w:val="BodyText"/>
      </w:pPr>
      <w:r>
        <w:rPr>
          <w:b/>
          <w:bCs/>
        </w:rPr>
        <w:t>Section 3. Officer Vacancies</w:t>
      </w:r>
      <w:r>
        <w:br/>
      </w:r>
      <w:proofErr w:type="spellStart"/>
      <w:r>
        <w:t>Vacancies</w:t>
      </w:r>
      <w:proofErr w:type="spellEnd"/>
      <w:r>
        <w:t xml:space="preserve"> shall be filled by Board appointment until the next Annual Meeting.</w:t>
      </w:r>
    </w:p>
    <w:p w14:paraId="7C372076" w14:textId="77777777" w:rsidR="00007A63" w:rsidRDefault="00000000">
      <w:r>
        <w:pict w14:anchorId="762C099B">
          <v:rect id="_x0000_i1029" style="width:0;height:1.5pt" o:hralign="center" o:hrstd="t" o:hr="t"/>
        </w:pict>
      </w:r>
    </w:p>
    <w:p w14:paraId="69E54361" w14:textId="1CD81EB6" w:rsidR="00007A63" w:rsidRDefault="00000000">
      <w:pPr>
        <w:pStyle w:val="FirstParagraph"/>
      </w:pPr>
      <w:r>
        <w:rPr>
          <w:b/>
          <w:bCs/>
        </w:rPr>
        <w:t>Article V. Meetings</w:t>
      </w:r>
    </w:p>
    <w:p w14:paraId="1B56CB77" w14:textId="73976449" w:rsidR="00007A63" w:rsidRDefault="00000000">
      <w:pPr>
        <w:pStyle w:val="BodyText"/>
      </w:pPr>
      <w:r>
        <w:rPr>
          <w:b/>
          <w:bCs/>
        </w:rPr>
        <w:t>Section 1. Regular Meetings</w:t>
      </w:r>
      <w:r>
        <w:br/>
        <w:t xml:space="preserve">The Board shall meet bi-monthly, generally on the first Wednesday of even-numbered months. Meetings may be held in-person </w:t>
      </w:r>
      <w:r w:rsidR="00322865">
        <w:t>and/</w:t>
      </w:r>
      <w:r>
        <w:t>or virtually.</w:t>
      </w:r>
    </w:p>
    <w:p w14:paraId="6BC844EE" w14:textId="10568548" w:rsidR="00007A63" w:rsidRDefault="00000000">
      <w:pPr>
        <w:pStyle w:val="BodyText"/>
      </w:pPr>
      <w:r>
        <w:rPr>
          <w:b/>
          <w:bCs/>
        </w:rPr>
        <w:t>Section 2. Annual Meeting</w:t>
      </w:r>
      <w:r>
        <w:br/>
        <w:t xml:space="preserve">An Annual Meeting shall be held </w:t>
      </w:r>
      <w:r w:rsidR="00AF3E95">
        <w:t xml:space="preserve">each year, typically </w:t>
      </w:r>
      <w:r>
        <w:t>in June, open to all Members and Partners, and shall include Board elections and program highlights.</w:t>
      </w:r>
    </w:p>
    <w:p w14:paraId="7D096135" w14:textId="3E1C0831" w:rsidR="00007A63" w:rsidRDefault="00000000">
      <w:pPr>
        <w:pStyle w:val="BodyText"/>
      </w:pPr>
      <w:r>
        <w:rPr>
          <w:b/>
          <w:bCs/>
        </w:rPr>
        <w:t>Section 3. Special Meetings</w:t>
      </w:r>
      <w:r>
        <w:br/>
        <w:t xml:space="preserve">May be called with at least </w:t>
      </w:r>
      <w:r w:rsidR="00B076D3">
        <w:t>seven (7)</w:t>
      </w:r>
      <w:r w:rsidR="0063779B">
        <w:t xml:space="preserve"> </w:t>
      </w:r>
      <w:r w:rsidR="00B076D3">
        <w:t>days’ notice</w:t>
      </w:r>
      <w:r>
        <w:t>. Electronic notification is acceptable.</w:t>
      </w:r>
    </w:p>
    <w:p w14:paraId="6BE32D1B" w14:textId="77777777" w:rsidR="00007A63" w:rsidRDefault="00000000">
      <w:pPr>
        <w:pStyle w:val="BodyText"/>
      </w:pPr>
      <w:r>
        <w:rPr>
          <w:b/>
          <w:bCs/>
        </w:rPr>
        <w:t>Section 4. Quorum and Voting</w:t>
      </w:r>
      <w:r>
        <w:br/>
        <w:t>A simple majority of the Board constitutes a quorum. Each Director has one vote. Proxy voting is not permitted, but alternates may vote when serving in place of the Director.</w:t>
      </w:r>
    </w:p>
    <w:p w14:paraId="05465295" w14:textId="77777777" w:rsidR="00007A63" w:rsidRDefault="00000000">
      <w:r>
        <w:lastRenderedPageBreak/>
        <w:pict w14:anchorId="12797C71">
          <v:rect id="_x0000_i1030" style="width:0;height:1.5pt" o:hralign="center" o:hrstd="t" o:hr="t"/>
        </w:pict>
      </w:r>
    </w:p>
    <w:p w14:paraId="75DAD5A6" w14:textId="2A1EE91C" w:rsidR="00007A63" w:rsidRDefault="00000000">
      <w:pPr>
        <w:pStyle w:val="FirstParagraph"/>
      </w:pPr>
      <w:r>
        <w:rPr>
          <w:b/>
          <w:bCs/>
        </w:rPr>
        <w:t>Article VI. Committees and Action Teams</w:t>
      </w:r>
    </w:p>
    <w:p w14:paraId="674331FF" w14:textId="116C91F3" w:rsidR="00007A63" w:rsidRDefault="00000000">
      <w:pPr>
        <w:pStyle w:val="BodyText"/>
      </w:pPr>
      <w:r>
        <w:t>The Board may establish committees or Action Teams composed of Members and Partners to address specific issues. These teams may meet as needed, including via</w:t>
      </w:r>
      <w:r w:rsidR="00863C1E">
        <w:t xml:space="preserve"> </w:t>
      </w:r>
      <w:r>
        <w:t>teleconference.</w:t>
      </w:r>
    </w:p>
    <w:p w14:paraId="17E1E4AC" w14:textId="77777777" w:rsidR="00007A63" w:rsidRDefault="00000000">
      <w:r>
        <w:pict w14:anchorId="59A7BBB6">
          <v:rect id="_x0000_i1031" style="width:0;height:1.5pt" o:hralign="center" o:hrstd="t" o:hr="t"/>
        </w:pict>
      </w:r>
    </w:p>
    <w:p w14:paraId="500E5694" w14:textId="7EE1AB76" w:rsidR="00007A63" w:rsidRDefault="00000000">
      <w:pPr>
        <w:pStyle w:val="FirstParagraph"/>
      </w:pPr>
      <w:r>
        <w:rPr>
          <w:b/>
          <w:bCs/>
        </w:rPr>
        <w:t>Article VII. Conflict of Interest</w:t>
      </w:r>
    </w:p>
    <w:p w14:paraId="511C392A" w14:textId="17A86CFF" w:rsidR="00007A63" w:rsidRDefault="00000000">
      <w:pPr>
        <w:pStyle w:val="BodyText"/>
      </w:pPr>
      <w:r>
        <w:t xml:space="preserve">Directors and Officers shall disclose any potential conflicts of interest and refrain from voting on related matters. The </w:t>
      </w:r>
      <w:r w:rsidR="00863C1E">
        <w:t>Collaborative</w:t>
      </w:r>
      <w:r>
        <w:t xml:space="preserve"> shall adopt a </w:t>
      </w:r>
      <w:proofErr w:type="gramStart"/>
      <w:r>
        <w:t>Conflict of Interest</w:t>
      </w:r>
      <w:proofErr w:type="gramEnd"/>
      <w:r>
        <w:t xml:space="preserve"> Policy consistent with IRS requirements.</w:t>
      </w:r>
    </w:p>
    <w:p w14:paraId="42C9F273" w14:textId="77777777" w:rsidR="00007A63" w:rsidRDefault="00000000">
      <w:r>
        <w:pict w14:anchorId="12D92BF5">
          <v:rect id="_x0000_i1032" style="width:0;height:1.5pt" o:hralign="center" o:hrstd="t" o:hr="t"/>
        </w:pict>
      </w:r>
    </w:p>
    <w:p w14:paraId="5866F8B9" w14:textId="042FC5D8" w:rsidR="00007A63" w:rsidRDefault="00000000">
      <w:pPr>
        <w:pStyle w:val="FirstParagraph"/>
      </w:pPr>
      <w:r>
        <w:rPr>
          <w:b/>
          <w:bCs/>
        </w:rPr>
        <w:t xml:space="preserve">Article </w:t>
      </w:r>
      <w:r w:rsidR="00AF3E95">
        <w:rPr>
          <w:b/>
          <w:bCs/>
        </w:rPr>
        <w:t>VII</w:t>
      </w:r>
      <w:r>
        <w:rPr>
          <w:b/>
          <w:bCs/>
        </w:rPr>
        <w:t>. Compensation</w:t>
      </w:r>
    </w:p>
    <w:p w14:paraId="0160ADF9" w14:textId="336A3BB1" w:rsidR="00007A63" w:rsidRDefault="00000000">
      <w:pPr>
        <w:pStyle w:val="BodyText"/>
      </w:pPr>
      <w:r>
        <w:t xml:space="preserve">Directors, Officers, </w:t>
      </w:r>
      <w:r w:rsidR="00863C1E">
        <w:t xml:space="preserve">and </w:t>
      </w:r>
      <w:r>
        <w:t>Partners</w:t>
      </w:r>
      <w:r w:rsidR="00863C1E">
        <w:t xml:space="preserve"> </w:t>
      </w:r>
      <w:r>
        <w:t xml:space="preserve">shall not receive compensation for their service. Reasonable reimbursement for approved expenses is permitted. </w:t>
      </w:r>
    </w:p>
    <w:p w14:paraId="74FED7FC" w14:textId="77777777" w:rsidR="00007A63" w:rsidRDefault="00000000">
      <w:r>
        <w:pict w14:anchorId="30780CA1">
          <v:rect id="_x0000_i1033" style="width:0;height:1.5pt" o:hralign="center" o:hrstd="t" o:hr="t"/>
        </w:pict>
      </w:r>
    </w:p>
    <w:p w14:paraId="6FB0D708" w14:textId="37C5B1B5" w:rsidR="00007A63" w:rsidRDefault="00000000">
      <w:pPr>
        <w:pStyle w:val="FirstParagraph"/>
      </w:pPr>
      <w:r>
        <w:rPr>
          <w:b/>
          <w:bCs/>
        </w:rPr>
        <w:t xml:space="preserve">Article </w:t>
      </w:r>
      <w:r w:rsidR="00AF3E95">
        <w:rPr>
          <w:b/>
          <w:bCs/>
        </w:rPr>
        <w:t>I</w:t>
      </w:r>
      <w:r>
        <w:rPr>
          <w:b/>
          <w:bCs/>
        </w:rPr>
        <w:t>X. Financial Administration</w:t>
      </w:r>
    </w:p>
    <w:p w14:paraId="518F3222" w14:textId="77777777" w:rsidR="00863C1E" w:rsidRDefault="00863C1E">
      <w:pPr>
        <w:pStyle w:val="BodyText"/>
      </w:pPr>
      <w:r>
        <w:t xml:space="preserve">The Executive Director shall maintain accurate financial records, to be reviewed by the Treasurer, and shall present a financial report at each Board meeting. </w:t>
      </w:r>
    </w:p>
    <w:p w14:paraId="6E363647" w14:textId="05315B7B" w:rsidR="00007A63" w:rsidRDefault="00000000">
      <w:pPr>
        <w:pStyle w:val="BodyText"/>
      </w:pPr>
      <w:r>
        <w:t xml:space="preserve">The </w:t>
      </w:r>
      <w:r w:rsidR="00863C1E">
        <w:t>Collaborative’s</w:t>
      </w:r>
      <w:r>
        <w:t xml:space="preserve"> fiscal year shall be </w:t>
      </w:r>
      <w:r w:rsidR="0063779B">
        <w:t>October</w:t>
      </w:r>
      <w:r>
        <w:t xml:space="preserve"> 1 through </w:t>
      </w:r>
      <w:r w:rsidR="0063779B">
        <w:t>September</w:t>
      </w:r>
      <w:r>
        <w:t xml:space="preserve"> 30 unless changed by resolution.</w:t>
      </w:r>
    </w:p>
    <w:p w14:paraId="30CD430C" w14:textId="77777777" w:rsidR="00007A63" w:rsidRDefault="00000000">
      <w:r>
        <w:pict w14:anchorId="08893FED">
          <v:rect id="_x0000_i1034" style="width:0;height:1.5pt" o:hralign="center" o:hrstd="t" o:hr="t"/>
        </w:pict>
      </w:r>
    </w:p>
    <w:p w14:paraId="4D91E393" w14:textId="363F361C" w:rsidR="00007A63" w:rsidRDefault="00000000">
      <w:pPr>
        <w:pStyle w:val="FirstParagraph"/>
      </w:pPr>
      <w:r>
        <w:rPr>
          <w:b/>
          <w:bCs/>
        </w:rPr>
        <w:t>Article X. Amendments</w:t>
      </w:r>
    </w:p>
    <w:p w14:paraId="70D44B6D" w14:textId="77777777" w:rsidR="00007A63" w:rsidRDefault="00000000">
      <w:pPr>
        <w:pStyle w:val="BodyText"/>
      </w:pPr>
      <w:r>
        <w:t>These Bylaws may be amended by a 2/3 vote of the Board of Directors. Proposed amendments must be distributed at least 30 days in advance, and electronic delivery is acceptable.</w:t>
      </w:r>
    </w:p>
    <w:p w14:paraId="1B5E8A50" w14:textId="77777777" w:rsidR="00007A63" w:rsidRDefault="00000000">
      <w:r>
        <w:pict w14:anchorId="14662CDC">
          <v:rect id="_x0000_i1035" style="width:0;height:1.5pt" o:hralign="center" o:hrstd="t" o:hr="t"/>
        </w:pict>
      </w:r>
    </w:p>
    <w:p w14:paraId="14ECE054" w14:textId="320BA358" w:rsidR="00007A63" w:rsidRDefault="00000000">
      <w:pPr>
        <w:pStyle w:val="FirstParagraph"/>
      </w:pPr>
      <w:r>
        <w:rPr>
          <w:b/>
          <w:bCs/>
        </w:rPr>
        <w:t>Article XI. Dissolution</w:t>
      </w:r>
    </w:p>
    <w:p w14:paraId="5E66B202" w14:textId="7F823EB1" w:rsidR="00007A63" w:rsidRDefault="00000000">
      <w:pPr>
        <w:pStyle w:val="BodyText"/>
      </w:pPr>
      <w:r>
        <w:t xml:space="preserve">Upon dissolution of the </w:t>
      </w:r>
      <w:r w:rsidR="00863C1E">
        <w:t>Collaborative</w:t>
      </w:r>
      <w:r>
        <w:t xml:space="preserve">, assets shall be distributed for one or more exempt purposes within the meaning of Section 501(c)(3) of the Internal Revenue Code, or to a government entity for a public purpose. No part of the net earnings shall </w:t>
      </w:r>
      <w:proofErr w:type="gramStart"/>
      <w:r>
        <w:t>inure</w:t>
      </w:r>
      <w:proofErr w:type="gramEnd"/>
      <w:r>
        <w:t xml:space="preserve"> to the benefit of any private individual.</w:t>
      </w:r>
    </w:p>
    <w:p w14:paraId="24C7D91C" w14:textId="77777777" w:rsidR="00007A63" w:rsidRDefault="00000000">
      <w:r>
        <w:pict w14:anchorId="2ED3AB85">
          <v:rect id="_x0000_i1039" style="width:0;height:1.5pt" o:hralign="center" o:bullet="t" o:hrstd="t" o:hr="t"/>
        </w:pict>
      </w:r>
    </w:p>
    <w:p w14:paraId="117CFD47" w14:textId="47742096" w:rsidR="00B8384D" w:rsidRDefault="00B8384D" w:rsidP="00B8384D">
      <w:pPr>
        <w:pStyle w:val="FirstParagraph"/>
        <w:rPr>
          <w:b/>
          <w:bCs/>
        </w:rPr>
      </w:pPr>
      <w:r>
        <w:rPr>
          <w:b/>
          <w:bCs/>
        </w:rPr>
        <w:lastRenderedPageBreak/>
        <w:t>Article XI</w:t>
      </w:r>
      <w:r>
        <w:rPr>
          <w:b/>
          <w:bCs/>
        </w:rPr>
        <w:t>I</w:t>
      </w:r>
      <w:r>
        <w:rPr>
          <w:b/>
          <w:bCs/>
        </w:rPr>
        <w:t xml:space="preserve">. </w:t>
      </w:r>
      <w:r>
        <w:rPr>
          <w:b/>
          <w:bCs/>
        </w:rPr>
        <w:t>Liability</w:t>
      </w:r>
    </w:p>
    <w:p w14:paraId="422D9F97" w14:textId="4ABD3841" w:rsidR="00B8384D" w:rsidRPr="008E1963" w:rsidRDefault="00B8384D" w:rsidP="00B8384D">
      <w:pPr>
        <w:pStyle w:val="BodyText"/>
        <w:rPr>
          <w:b/>
          <w:bCs/>
        </w:rPr>
      </w:pPr>
      <w:r w:rsidRPr="008E1963">
        <w:rPr>
          <w:b/>
          <w:bCs/>
        </w:rPr>
        <w:t xml:space="preserve">A. Liability of Directors </w:t>
      </w:r>
    </w:p>
    <w:p w14:paraId="6B503826" w14:textId="54E2E0E7" w:rsidR="00B8384D" w:rsidRPr="00B8384D" w:rsidRDefault="00B8384D" w:rsidP="00B8384D">
      <w:pPr>
        <w:pStyle w:val="BodyText"/>
      </w:pPr>
      <w:r w:rsidRPr="00B8384D">
        <w:t xml:space="preserve">Unless otherwise provided </w:t>
      </w:r>
      <w:proofErr w:type="gramStart"/>
      <w:r w:rsidRPr="00B8384D">
        <w:t>in</w:t>
      </w:r>
      <w:proofErr w:type="gramEnd"/>
      <w:r w:rsidRPr="00B8384D">
        <w:t xml:space="preserve"> these Bylaws, a director shall not be personally liable to the </w:t>
      </w:r>
      <w:r>
        <w:t>Collaborative</w:t>
      </w:r>
      <w:r w:rsidRPr="00B8384D">
        <w:t xml:space="preserve">, its directors, or its members (if any) for money damages for any action taken or failure to </w:t>
      </w:r>
      <w:proofErr w:type="gramStart"/>
      <w:r w:rsidRPr="00B8384D">
        <w:t>take action</w:t>
      </w:r>
      <w:proofErr w:type="gramEnd"/>
      <w:r w:rsidRPr="00B8384D">
        <w:t xml:space="preserve"> as a director, except as follows: </w:t>
      </w:r>
    </w:p>
    <w:p w14:paraId="7F86F0E7" w14:textId="77777777" w:rsidR="00B8384D" w:rsidRPr="00B8384D" w:rsidRDefault="00B8384D" w:rsidP="00B8384D">
      <w:pPr>
        <w:pStyle w:val="BodyText"/>
      </w:pPr>
      <w:r w:rsidRPr="00B8384D">
        <w:t xml:space="preserve">1. The amount of </w:t>
      </w:r>
      <w:proofErr w:type="gramStart"/>
      <w:r w:rsidRPr="00B8384D">
        <w:t>a financial</w:t>
      </w:r>
      <w:proofErr w:type="gramEnd"/>
      <w:r w:rsidRPr="00B8384D">
        <w:t xml:space="preserve"> benefit received by a director or volunteer officer to which they are not entitled. </w:t>
      </w:r>
    </w:p>
    <w:p w14:paraId="76D4CBB8" w14:textId="77777777" w:rsidR="00B8384D" w:rsidRPr="00B8384D" w:rsidRDefault="00B8384D" w:rsidP="00B8384D">
      <w:pPr>
        <w:pStyle w:val="BodyText"/>
      </w:pPr>
      <w:r w:rsidRPr="00B8384D">
        <w:t xml:space="preserve">2. Intentional infliction of harm on the corporation or its members (if any). </w:t>
      </w:r>
    </w:p>
    <w:p w14:paraId="5C985125" w14:textId="77777777" w:rsidR="00B8384D" w:rsidRPr="00B8384D" w:rsidRDefault="00B8384D" w:rsidP="00B8384D">
      <w:pPr>
        <w:pStyle w:val="BodyText"/>
      </w:pPr>
      <w:r w:rsidRPr="00B8384D">
        <w:t xml:space="preserve">3. A violation of section 551 of the Michigan Nonprofit Corporation Act, MCL 450.2551. </w:t>
      </w:r>
    </w:p>
    <w:p w14:paraId="5A6DE9A8" w14:textId="77777777" w:rsidR="00B8384D" w:rsidRPr="00B8384D" w:rsidRDefault="00B8384D" w:rsidP="00B8384D">
      <w:pPr>
        <w:pStyle w:val="BodyText"/>
      </w:pPr>
      <w:r w:rsidRPr="00B8384D">
        <w:t xml:space="preserve">4. An intentional criminal act. </w:t>
      </w:r>
    </w:p>
    <w:p w14:paraId="649E6E9B" w14:textId="4B02C009" w:rsidR="00B8384D" w:rsidRPr="00B8384D" w:rsidRDefault="00B8384D" w:rsidP="00B8384D">
      <w:pPr>
        <w:pStyle w:val="BodyText"/>
      </w:pPr>
      <w:r w:rsidRPr="00B8384D">
        <w:t xml:space="preserve">5. A liability imposed under section 497(a) of the Michigan Nonprofit Corporation Act, MCL 450.2497(a). </w:t>
      </w:r>
    </w:p>
    <w:p w14:paraId="2D060C79" w14:textId="77777777" w:rsidR="00B8384D" w:rsidRPr="00B8384D" w:rsidRDefault="00B8384D" w:rsidP="00B8384D">
      <w:pPr>
        <w:pStyle w:val="BodyText"/>
      </w:pPr>
    </w:p>
    <w:p w14:paraId="5C194177" w14:textId="77777777" w:rsidR="00B8384D" w:rsidRPr="008E1963" w:rsidRDefault="00B8384D" w:rsidP="00B8384D">
      <w:pPr>
        <w:pStyle w:val="BodyText"/>
        <w:rPr>
          <w:b/>
          <w:bCs/>
        </w:rPr>
      </w:pPr>
      <w:r w:rsidRPr="008E1963">
        <w:rPr>
          <w:b/>
          <w:bCs/>
        </w:rPr>
        <w:t xml:space="preserve">B. Liability of Directors to Other Persons </w:t>
      </w:r>
    </w:p>
    <w:p w14:paraId="4FF16552" w14:textId="2FA7AB5F" w:rsidR="00B8384D" w:rsidRPr="00B8384D" w:rsidRDefault="00B8384D" w:rsidP="00B8384D">
      <w:pPr>
        <w:pStyle w:val="BodyText"/>
      </w:pPr>
      <w:r w:rsidRPr="00B8384D">
        <w:t xml:space="preserve">Unless otherwise provided in these Bylaws, the </w:t>
      </w:r>
      <w:r>
        <w:t>Collaborative</w:t>
      </w:r>
      <w:r w:rsidRPr="00B8384D">
        <w:t xml:space="preserve"> assumes all liability to any person other than the </w:t>
      </w:r>
      <w:r>
        <w:t>Collaborative</w:t>
      </w:r>
      <w:r w:rsidRPr="00B8384D">
        <w:t xml:space="preserve">, its shareholders, or its members (if any), for all acts or omissions of a volunteer director occurring on or after the filing date of these articles, incurred in good faith performance of the volunteer director’s duties. Provided, however, that the </w:t>
      </w:r>
      <w:r>
        <w:t>Collaborative</w:t>
      </w:r>
      <w:r w:rsidRPr="00B8384D">
        <w:t xml:space="preserve"> shall not be considered to have assumed any liability to the extent such assumption is inconsistent with state law or the </w:t>
      </w:r>
      <w:r>
        <w:t>Collaborative’s</w:t>
      </w:r>
      <w:r w:rsidRPr="00B8384D">
        <w:t xml:space="preserve"> bylaws. </w:t>
      </w:r>
    </w:p>
    <w:p w14:paraId="7AC8D4A0" w14:textId="77777777" w:rsidR="00B8384D" w:rsidRPr="008E1963" w:rsidRDefault="00B8384D" w:rsidP="00B8384D">
      <w:pPr>
        <w:pStyle w:val="BodyText"/>
        <w:rPr>
          <w:b/>
          <w:bCs/>
        </w:rPr>
      </w:pPr>
      <w:r w:rsidRPr="008E1963">
        <w:rPr>
          <w:b/>
          <w:bCs/>
        </w:rPr>
        <w:t xml:space="preserve">C. Liability of Volunteers </w:t>
      </w:r>
    </w:p>
    <w:p w14:paraId="0591F62A" w14:textId="16545780" w:rsidR="00B8384D" w:rsidRPr="00B8384D" w:rsidRDefault="00B8384D" w:rsidP="00B8384D">
      <w:pPr>
        <w:pStyle w:val="BodyText"/>
      </w:pPr>
      <w:r w:rsidRPr="00B8384D">
        <w:t xml:space="preserve">The </w:t>
      </w:r>
      <w:r>
        <w:t>Collaborative</w:t>
      </w:r>
      <w:r w:rsidRPr="00B8384D">
        <w:t xml:space="preserve"> assumes the liability for all acts or omissions of a volunteer if </w:t>
      </w:r>
      <w:proofErr w:type="gramStart"/>
      <w:r w:rsidRPr="00B8384D">
        <w:t>all of</w:t>
      </w:r>
      <w:proofErr w:type="gramEnd"/>
      <w:r w:rsidRPr="00B8384D">
        <w:t xml:space="preserve"> the following are met: </w:t>
      </w:r>
    </w:p>
    <w:p w14:paraId="4B9D5C6F" w14:textId="77777777" w:rsidR="00B8384D" w:rsidRPr="00B8384D" w:rsidRDefault="00B8384D" w:rsidP="00B8384D">
      <w:pPr>
        <w:pStyle w:val="BodyText"/>
      </w:pPr>
      <w:r w:rsidRPr="00B8384D">
        <w:t xml:space="preserve">1. The volunteer was acting or reasonably believed he or she was acting within the scope of their </w:t>
      </w:r>
      <w:proofErr w:type="gramStart"/>
      <w:r w:rsidRPr="00B8384D">
        <w:t>authority;</w:t>
      </w:r>
      <w:proofErr w:type="gramEnd"/>
      <w:r w:rsidRPr="00B8384D">
        <w:t xml:space="preserve"> </w:t>
      </w:r>
    </w:p>
    <w:p w14:paraId="6EEFEA7C" w14:textId="77777777" w:rsidR="00B8384D" w:rsidRPr="00B8384D" w:rsidRDefault="00B8384D" w:rsidP="00B8384D">
      <w:pPr>
        <w:pStyle w:val="BodyText"/>
      </w:pPr>
      <w:r w:rsidRPr="00B8384D">
        <w:t xml:space="preserve">2. The volunteer was acting in good </w:t>
      </w:r>
      <w:proofErr w:type="gramStart"/>
      <w:r w:rsidRPr="00B8384D">
        <w:t>faith;</w:t>
      </w:r>
      <w:proofErr w:type="gramEnd"/>
      <w:r w:rsidRPr="00B8384D">
        <w:t xml:space="preserve"> </w:t>
      </w:r>
    </w:p>
    <w:p w14:paraId="050380ED" w14:textId="77777777" w:rsidR="00B8384D" w:rsidRPr="00B8384D" w:rsidRDefault="00B8384D" w:rsidP="00B8384D">
      <w:pPr>
        <w:pStyle w:val="BodyText"/>
      </w:pPr>
      <w:r w:rsidRPr="00B8384D">
        <w:t xml:space="preserve">3. The </w:t>
      </w:r>
      <w:proofErr w:type="gramStart"/>
      <w:r w:rsidRPr="00B8384D">
        <w:t>volunteer’s</w:t>
      </w:r>
      <w:proofErr w:type="gramEnd"/>
      <w:r w:rsidRPr="00B8384D">
        <w:t xml:space="preserve"> conduct did not amount to gross negligence or willful and wanton </w:t>
      </w:r>
      <w:proofErr w:type="gramStart"/>
      <w:r w:rsidRPr="00B8384D">
        <w:t>misconduct;</w:t>
      </w:r>
      <w:proofErr w:type="gramEnd"/>
      <w:r w:rsidRPr="00B8384D">
        <w:t xml:space="preserve"> </w:t>
      </w:r>
    </w:p>
    <w:p w14:paraId="7275AA88" w14:textId="77777777" w:rsidR="00B8384D" w:rsidRPr="00B8384D" w:rsidRDefault="00B8384D" w:rsidP="00B8384D">
      <w:pPr>
        <w:pStyle w:val="BodyText"/>
      </w:pPr>
      <w:r w:rsidRPr="00B8384D">
        <w:t xml:space="preserve">4. The volunteer’s conduct was not an intentional tort; and </w:t>
      </w:r>
    </w:p>
    <w:p w14:paraId="271C2A94" w14:textId="77777777" w:rsidR="00B8384D" w:rsidRPr="00B8384D" w:rsidRDefault="00B8384D" w:rsidP="00B8384D">
      <w:pPr>
        <w:pStyle w:val="BodyText"/>
      </w:pPr>
      <w:r w:rsidRPr="00B8384D">
        <w:t xml:space="preserve">5. The volunteer’s conduct was not a tort arising out of the ownership, maintenance, or use of a motor vehicle for which tort liability may be imposed as provided in section 3135 of the Insurance Code of 1956, MCL 500.3135. </w:t>
      </w:r>
    </w:p>
    <w:p w14:paraId="7E2F2630" w14:textId="05046FCC" w:rsidR="00B8384D" w:rsidRPr="00B8384D" w:rsidRDefault="00B8384D" w:rsidP="00B8384D">
      <w:pPr>
        <w:pStyle w:val="BodyText"/>
      </w:pPr>
      <w:r w:rsidRPr="00B8384D">
        <w:lastRenderedPageBreak/>
        <w:t xml:space="preserve">Provided, however, the </w:t>
      </w:r>
      <w:r>
        <w:t>Collaborative</w:t>
      </w:r>
      <w:r w:rsidRPr="00B8384D">
        <w:t xml:space="preserve"> shall not be considered to have assumed any liability on behalf of a volunteer to the extent such assumption is inconsistent with state law or the </w:t>
      </w:r>
      <w:r>
        <w:t>Collaborative’s</w:t>
      </w:r>
      <w:r w:rsidRPr="00B8384D">
        <w:t xml:space="preserve"> bylaws. No amendment to or repeal of this article shall have retroactive effect as to the liability or alleged liability of any volunteer. </w:t>
      </w:r>
    </w:p>
    <w:p w14:paraId="39E2C094" w14:textId="55F4D17D" w:rsidR="008E1963" w:rsidRDefault="008E1963" w:rsidP="00B8384D">
      <w:pPr>
        <w:pStyle w:val="BodyText"/>
        <w:rPr>
          <w:b/>
          <w:bCs/>
          <w:i/>
          <w:iCs/>
        </w:rPr>
      </w:pPr>
      <w:r>
        <w:pict w14:anchorId="269FA7CB">
          <v:rect id="_x0000_i1040" style="width:0;height:1.5pt" o:hralign="center" o:bullet="t" o:hrstd="t" o:hr="t"/>
        </w:pict>
      </w:r>
    </w:p>
    <w:p w14:paraId="2A952231" w14:textId="69A36685" w:rsidR="00B8384D" w:rsidRPr="008E1963" w:rsidRDefault="00B8384D" w:rsidP="00B8384D">
      <w:pPr>
        <w:pStyle w:val="BodyText"/>
        <w:rPr>
          <w:b/>
          <w:bCs/>
        </w:rPr>
      </w:pPr>
      <w:r w:rsidRPr="008E1963">
        <w:rPr>
          <w:b/>
          <w:bCs/>
        </w:rPr>
        <w:t xml:space="preserve">Article </w:t>
      </w:r>
      <w:r w:rsidR="008E1963" w:rsidRPr="008E1963">
        <w:rPr>
          <w:b/>
          <w:bCs/>
        </w:rPr>
        <w:t>X</w:t>
      </w:r>
      <w:r w:rsidRPr="008E1963">
        <w:rPr>
          <w:b/>
          <w:bCs/>
        </w:rPr>
        <w:t>III</w:t>
      </w:r>
      <w:r w:rsidR="008E1963" w:rsidRPr="008E1963">
        <w:rPr>
          <w:b/>
          <w:bCs/>
        </w:rPr>
        <w:t xml:space="preserve">. </w:t>
      </w:r>
      <w:r w:rsidRPr="008E1963">
        <w:rPr>
          <w:b/>
          <w:bCs/>
        </w:rPr>
        <w:t xml:space="preserve">Indemnification of Directors, Officers and Employees </w:t>
      </w:r>
    </w:p>
    <w:p w14:paraId="55F8FB03" w14:textId="054E13C7" w:rsidR="00B8384D" w:rsidRPr="00B8384D" w:rsidRDefault="008E1963" w:rsidP="00B8384D">
      <w:pPr>
        <w:pStyle w:val="BodyText"/>
      </w:pPr>
      <w:r>
        <w:rPr>
          <w:b/>
          <w:bCs/>
        </w:rPr>
        <w:t xml:space="preserve">A. </w:t>
      </w:r>
      <w:r w:rsidR="00B8384D" w:rsidRPr="008E1963">
        <w:rPr>
          <w:b/>
          <w:bCs/>
        </w:rPr>
        <w:t xml:space="preserve">Actions in the Best Interest of the </w:t>
      </w:r>
      <w:r w:rsidR="00B8384D" w:rsidRPr="008E1963">
        <w:rPr>
          <w:b/>
          <w:bCs/>
        </w:rPr>
        <w:t>Collaborative</w:t>
      </w:r>
      <w:r w:rsidR="00B8384D" w:rsidRPr="008E1963">
        <w:rPr>
          <w:b/>
          <w:bCs/>
        </w:rPr>
        <w:t>: The</w:t>
      </w:r>
      <w:r w:rsidR="00B8384D" w:rsidRPr="00B8384D">
        <w:t xml:space="preserve"> </w:t>
      </w:r>
      <w:r w:rsidR="00B8384D">
        <w:t>Collaborative</w:t>
      </w:r>
      <w:r w:rsidR="00B8384D" w:rsidRPr="00B8384D">
        <w:t xml:space="preserve"> shall have power to indemnify any person who was or is a party or is threatened to be made a party to any threatened, pending or completed action, suit or proceeding, whether civil, criminal, administrative or investigative (other than an action by or in the right of the </w:t>
      </w:r>
      <w:r w:rsidR="00B8384D">
        <w:t>Collaborative</w:t>
      </w:r>
      <w:r w:rsidR="00B8384D" w:rsidRPr="00B8384D">
        <w:t xml:space="preserve">) by reason of the fact that they are or were a director, officer, employee or agent of the </w:t>
      </w:r>
      <w:r>
        <w:t>Collaborative</w:t>
      </w:r>
      <w:r w:rsidR="00B8384D" w:rsidRPr="00B8384D">
        <w:t xml:space="preserve"> or was are or were serving at the request of the </w:t>
      </w:r>
      <w:r>
        <w:t>Collaborative</w:t>
      </w:r>
      <w:r w:rsidR="00B8384D" w:rsidRPr="00B8384D">
        <w:t xml:space="preserve"> as a director, officer, partner, trustee, employee or agent of another foundation, corporation, business corporation, partnership, joint venture, trust or other enterprise, whether for profit or not, against expenses (including attorneys’ fees), judgments, penalties, fines and amounts paid in settlement actually and reasonably incurred by them in connection with such action, suit or proceeding if they acted in good faith and in a manner they reasonably believed to be in or not opposed to the best interests of the </w:t>
      </w:r>
      <w:r>
        <w:t>Collaborative</w:t>
      </w:r>
      <w:r w:rsidR="00B8384D" w:rsidRPr="00B8384D">
        <w:t xml:space="preserve"> and, with respect to any criminal action or proceeding, had no reasonable cause to believe their conduct was</w:t>
      </w:r>
      <w:r>
        <w:t xml:space="preserve"> </w:t>
      </w:r>
      <w:r w:rsidR="00B8384D" w:rsidRPr="00B8384D">
        <w:t xml:space="preserve">unlawful. The termination of any action, suit or proceeding by judgment, order, settlement, conviction or upon a plea of nolo contendere or its equivalent, shall not of itself create a presumption that the person did not act in good faith and in a manner which they reasonably believed to be in or not opposed to the best interest of the </w:t>
      </w:r>
      <w:r>
        <w:t>Collaborative</w:t>
      </w:r>
      <w:r w:rsidR="00B8384D" w:rsidRPr="00B8384D">
        <w:t xml:space="preserve"> and, with respect to any criminal action or proceeding, had reasonable cause to believe that their conduct was unlawful. </w:t>
      </w:r>
    </w:p>
    <w:p w14:paraId="7E7DF21D" w14:textId="439D7F86" w:rsidR="00B8384D" w:rsidRPr="00B8384D" w:rsidRDefault="008E1963" w:rsidP="00B8384D">
      <w:pPr>
        <w:pStyle w:val="BodyText"/>
      </w:pPr>
      <w:r>
        <w:rPr>
          <w:b/>
          <w:bCs/>
        </w:rPr>
        <w:t>B</w:t>
      </w:r>
      <w:r w:rsidR="00B8384D" w:rsidRPr="008E1963">
        <w:rPr>
          <w:b/>
          <w:bCs/>
        </w:rPr>
        <w:t xml:space="preserve">. Actions by or in Right of the </w:t>
      </w:r>
      <w:r w:rsidRPr="008E1963">
        <w:rPr>
          <w:b/>
          <w:bCs/>
        </w:rPr>
        <w:t>Collaborative</w:t>
      </w:r>
      <w:r w:rsidR="00B8384D" w:rsidRPr="008E1963">
        <w:rPr>
          <w:b/>
          <w:bCs/>
        </w:rPr>
        <w:t>:</w:t>
      </w:r>
      <w:r w:rsidR="00B8384D" w:rsidRPr="00B8384D">
        <w:t xml:space="preserve"> The </w:t>
      </w:r>
      <w:r>
        <w:t>Collaborative</w:t>
      </w:r>
      <w:r w:rsidR="00B8384D" w:rsidRPr="00B8384D">
        <w:t xml:space="preserve"> shall have the power to indemnify any person who was or is a party or is threatened to be made a party to any threatened, pending or completed action or suit by or in the right of the </w:t>
      </w:r>
      <w:r>
        <w:t>Collaborative</w:t>
      </w:r>
      <w:r w:rsidR="00B8384D" w:rsidRPr="00B8384D">
        <w:t xml:space="preserve"> to procure a judgment in its favor by reason of the fact that he or she is or was a director, officer, employee or agent of the </w:t>
      </w:r>
      <w:r>
        <w:t>Collaborative</w:t>
      </w:r>
      <w:r w:rsidR="00B8384D" w:rsidRPr="00B8384D">
        <w:t xml:space="preserve"> or is or was serving at the request of the </w:t>
      </w:r>
      <w:r>
        <w:t>Collaborative</w:t>
      </w:r>
      <w:r w:rsidR="00B8384D" w:rsidRPr="00B8384D">
        <w:t xml:space="preserve"> as a director, officer, partner, trustee, employee, or agent of another foundation, corporation, business corporation, partnership, joint venture, trust or other enterprise, whether for profit or not, against expenses (including attorneys’ fees) and amounts paid in settlement actually and reasonably incurred by them in connection with the defense or settlement of such action or suit if they acted in good faith and in a manner they reasonably believed to be in or not opposed to the best interests of the </w:t>
      </w:r>
      <w:r>
        <w:t>Collaborative</w:t>
      </w:r>
      <w:r w:rsidR="00B8384D" w:rsidRPr="00B8384D">
        <w:t xml:space="preserve">, except that no indemnification shall be made in respect of any claim, issue or matter as to which such person shall have been adjudged to be liable to the </w:t>
      </w:r>
      <w:r>
        <w:t>Collaborative</w:t>
      </w:r>
      <w:r w:rsidR="00B8384D" w:rsidRPr="00B8384D">
        <w:t xml:space="preserve"> except to the extent that the Court in which such action or suit was brought, or another court of competent jurisdiction, shall determine upon application that indemnification is consistent with applicable law and any restrictions which may be contained in the </w:t>
      </w:r>
      <w:r>
        <w:lastRenderedPageBreak/>
        <w:t>Collaborative</w:t>
      </w:r>
      <w:r w:rsidR="00B8384D" w:rsidRPr="00B8384D">
        <w:t xml:space="preserve">'s Articles of Incorporation or these Bylaws and that, despite the adjudication of liability and in view of all relevant circumstances, they are fairly and reasonably entitled to indemnification for such reasonable expenses incurred which the Court shall deem proper, whether or not they have met the applicable standard of conduct set forth in this Section 8.2. </w:t>
      </w:r>
    </w:p>
    <w:p w14:paraId="40BE3AA5" w14:textId="78F3802F" w:rsidR="00B8384D" w:rsidRPr="00B8384D" w:rsidRDefault="008E1963" w:rsidP="00B8384D">
      <w:pPr>
        <w:pStyle w:val="BodyText"/>
      </w:pPr>
      <w:r>
        <w:rPr>
          <w:b/>
          <w:bCs/>
        </w:rPr>
        <w:t>C</w:t>
      </w:r>
      <w:r w:rsidR="00B8384D" w:rsidRPr="008E1963">
        <w:rPr>
          <w:b/>
          <w:bCs/>
        </w:rPr>
        <w:t>. Expenses</w:t>
      </w:r>
      <w:r w:rsidR="00B8384D" w:rsidRPr="00B8384D">
        <w:t xml:space="preserve">: To the extent that a director, officer, employee or agent of the </w:t>
      </w:r>
      <w:r>
        <w:t>Collaborative</w:t>
      </w:r>
      <w:r w:rsidR="00B8384D" w:rsidRPr="00B8384D">
        <w:t xml:space="preserve"> has been successful on the merits or otherwise in defense of any action, suit or proceeding referred to in Sections 8.1 and 8.2 or in defense of any claim, issue or matter therein, they shall be indemnified against expenses (including attorneys’ fees) actually and reasonably incurred by them in connection therewith. </w:t>
      </w:r>
    </w:p>
    <w:p w14:paraId="18CDAFF3" w14:textId="1985B8E0" w:rsidR="00B8384D" w:rsidRPr="00B8384D" w:rsidRDefault="008E1963" w:rsidP="00B8384D">
      <w:pPr>
        <w:pStyle w:val="BodyText"/>
      </w:pPr>
      <w:r>
        <w:rPr>
          <w:b/>
          <w:bCs/>
        </w:rPr>
        <w:t>D.</w:t>
      </w:r>
      <w:r w:rsidR="00B8384D" w:rsidRPr="008E1963">
        <w:rPr>
          <w:b/>
          <w:bCs/>
        </w:rPr>
        <w:t xml:space="preserve"> Determination of Indemnification: </w:t>
      </w:r>
      <w:r w:rsidR="00B8384D" w:rsidRPr="008E1963">
        <w:t>Any</w:t>
      </w:r>
      <w:r w:rsidR="00B8384D" w:rsidRPr="00B8384D">
        <w:t xml:space="preserve"> indemnification under Sections 8.1 and 8.2 (unless ordered by a court) shall be made by the </w:t>
      </w:r>
      <w:r>
        <w:t>Collaborative</w:t>
      </w:r>
      <w:r w:rsidR="00B8384D" w:rsidRPr="00B8384D">
        <w:t xml:space="preserve"> only as authorized in the specific case upon a determination that indemnification of the director, officer, employee or agent is proper in the circumstances because they have met the applicable standard of conduct set forth in Section 8.1 or 8.2 and upon an evaluation of the reasonableness of expenses and amounts paid in settlement. Such determination shall be made (</w:t>
      </w:r>
      <w:proofErr w:type="spellStart"/>
      <w:r w:rsidR="00B8384D" w:rsidRPr="00B8384D">
        <w:t>i</w:t>
      </w:r>
      <w:proofErr w:type="spellEnd"/>
      <w:r w:rsidR="00B8384D" w:rsidRPr="00B8384D">
        <w:t>) by the Board of Directors by a majority vote of a quorum (as defined in Section 5.7 of these Bylaws) consisting of directors who are not parties to such action, suit or proceeding; (ii) if such quorum is not obtainable, by a majority vote of a committee duly designated by the Board (in which designation all Board members may participate) and consisting solely of two or more directors not at the time parties or threatened to be made parties to the action; or (iii) by independent legal counsel, in a written opinion, selected by the Board or its committee in the manner described in the foregoing clauses (</w:t>
      </w:r>
      <w:proofErr w:type="spellStart"/>
      <w:r w:rsidR="00B8384D" w:rsidRPr="00B8384D">
        <w:t>i</w:t>
      </w:r>
      <w:proofErr w:type="spellEnd"/>
      <w:r w:rsidR="00B8384D" w:rsidRPr="00B8384D">
        <w:t>) or (ii) or, if a quorum under clause (</w:t>
      </w:r>
      <w:proofErr w:type="spellStart"/>
      <w:r w:rsidR="00B8384D" w:rsidRPr="00B8384D">
        <w:t>i</w:t>
      </w:r>
      <w:proofErr w:type="spellEnd"/>
      <w:r w:rsidR="00B8384D" w:rsidRPr="00B8384D">
        <w:t>) cannot be obtained and a committee under clause (ii) cannot be</w:t>
      </w:r>
      <w:r>
        <w:t xml:space="preserve"> </w:t>
      </w:r>
      <w:r w:rsidR="00B8384D" w:rsidRPr="00B8384D">
        <w:t xml:space="preserve">designated, by the Board (in which action all Board members may participate). Notwithstanding the failure or refusal of the directors or counsel to make provision </w:t>
      </w:r>
      <w:proofErr w:type="gramStart"/>
      <w:r w:rsidR="00B8384D" w:rsidRPr="00B8384D">
        <w:t>therefor</w:t>
      </w:r>
      <w:proofErr w:type="gramEnd"/>
      <w:r w:rsidR="00B8384D" w:rsidRPr="00B8384D">
        <w:t xml:space="preserve">, such indemnification shall be made if a court of competent jurisdiction has </w:t>
      </w:r>
      <w:proofErr w:type="gramStart"/>
      <w:r w:rsidR="00B8384D" w:rsidRPr="00B8384D">
        <w:t>made a determination</w:t>
      </w:r>
      <w:proofErr w:type="gramEnd"/>
      <w:r w:rsidR="00B8384D" w:rsidRPr="00B8384D">
        <w:t xml:space="preserve"> that the director, officer, employee or agent has a right to indemnification hereunder in any specific case upon the application of such director, officer</w:t>
      </w:r>
      <w:proofErr w:type="gramStart"/>
      <w:r w:rsidR="00B8384D" w:rsidRPr="00B8384D">
        <w:t>, employer</w:t>
      </w:r>
      <w:proofErr w:type="gramEnd"/>
      <w:r w:rsidR="00B8384D" w:rsidRPr="00B8384D">
        <w:t xml:space="preserve"> or agent. </w:t>
      </w:r>
    </w:p>
    <w:p w14:paraId="2E144A5A" w14:textId="640387B4" w:rsidR="00B8384D" w:rsidRPr="00B8384D" w:rsidRDefault="008E1963" w:rsidP="00B8384D">
      <w:pPr>
        <w:pStyle w:val="BodyText"/>
      </w:pPr>
      <w:r>
        <w:rPr>
          <w:b/>
          <w:bCs/>
        </w:rPr>
        <w:t>E</w:t>
      </w:r>
      <w:r w:rsidR="00B8384D" w:rsidRPr="008E1963">
        <w:rPr>
          <w:b/>
          <w:bCs/>
        </w:rPr>
        <w:t>. Advancement of Expenses:</w:t>
      </w:r>
      <w:r w:rsidR="00B8384D" w:rsidRPr="00B8384D">
        <w:t xml:space="preserve"> Expenses incurred in defending a civil or criminal action, suit or proceeding described in Section 8.1 or 8.2 may be paid by the </w:t>
      </w:r>
      <w:r>
        <w:t>Collaborative</w:t>
      </w:r>
      <w:r w:rsidR="00B8384D" w:rsidRPr="00B8384D">
        <w:t xml:space="preserve"> in advance of the final disposition of such action, suit or proceeding as authorized by the Board of Directors in the specific case upon: (</w:t>
      </w:r>
      <w:proofErr w:type="spellStart"/>
      <w:r w:rsidR="00B8384D" w:rsidRPr="00B8384D">
        <w:t>i</w:t>
      </w:r>
      <w:proofErr w:type="spellEnd"/>
      <w:r w:rsidR="00B8384D" w:rsidRPr="00B8384D">
        <w:t xml:space="preserve">) receipt of a written affirmation from the person seeking advancement of expenses of their good-faith belief that they have met the standard of conduct set forth in Section 8.1 or 8.2; (ii) receipt of an undertaking by or on behalf of such person to repay amounts advanced if it shall ultimately be determined that they did not meet such standard of conduct; and (iii) a determination that the facts then known to those making the determination would not preclude indemnification. Such determination shall be made in the manner specified in Section 8.4. </w:t>
      </w:r>
    </w:p>
    <w:p w14:paraId="6CEEDEA2" w14:textId="3C6EEDAF" w:rsidR="00B8384D" w:rsidRPr="00B8384D" w:rsidRDefault="008E1963" w:rsidP="00B8384D">
      <w:pPr>
        <w:pStyle w:val="BodyText"/>
      </w:pPr>
      <w:r>
        <w:rPr>
          <w:b/>
          <w:bCs/>
        </w:rPr>
        <w:lastRenderedPageBreak/>
        <w:t>F</w:t>
      </w:r>
      <w:r w:rsidR="00B8384D" w:rsidRPr="008E1963">
        <w:rPr>
          <w:b/>
          <w:bCs/>
        </w:rPr>
        <w:t>. Insurance:</w:t>
      </w:r>
      <w:r w:rsidR="00B8384D" w:rsidRPr="00B8384D">
        <w:t xml:space="preserve"> The </w:t>
      </w:r>
      <w:r>
        <w:t>Collaborative</w:t>
      </w:r>
      <w:r w:rsidR="00B8384D" w:rsidRPr="00B8384D">
        <w:t xml:space="preserve"> shall have power to purchase and maintain insurance on behalf of any person who is or was a director, officer, employee or agent of the </w:t>
      </w:r>
      <w:r>
        <w:t>Collaborative</w:t>
      </w:r>
      <w:r w:rsidR="00B8384D" w:rsidRPr="00B8384D">
        <w:t xml:space="preserve"> or is or was serving at the request of the </w:t>
      </w:r>
      <w:r>
        <w:t>Collaborative</w:t>
      </w:r>
      <w:r w:rsidR="00B8384D" w:rsidRPr="00B8384D">
        <w:t xml:space="preserve"> as a director, officer, employee or agent of another foundation, corporation, partnership, joint venture, trust, or other enterprise, against any liability asserted against them or the </w:t>
      </w:r>
      <w:r>
        <w:t>Collaborative</w:t>
      </w:r>
      <w:r w:rsidR="00B8384D" w:rsidRPr="00B8384D">
        <w:t xml:space="preserve"> and incurred by them or the </w:t>
      </w:r>
      <w:r>
        <w:t>Collaborative</w:t>
      </w:r>
      <w:r w:rsidR="00B8384D" w:rsidRPr="00B8384D">
        <w:t xml:space="preserve"> in any such capacity, or arising out of their status as such, whether or not the </w:t>
      </w:r>
      <w:r>
        <w:t>Collaborative</w:t>
      </w:r>
      <w:r w:rsidR="00B8384D" w:rsidRPr="00B8384D">
        <w:t xml:space="preserve"> would have the power to implement the provisions of this Article.</w:t>
      </w:r>
    </w:p>
    <w:p w14:paraId="6F643374" w14:textId="77777777" w:rsidR="00A87F3E" w:rsidRDefault="00A87F3E" w:rsidP="00A87F3E">
      <w:pPr>
        <w:pStyle w:val="BodyText"/>
        <w:rPr>
          <w:b/>
          <w:bCs/>
          <w:i/>
          <w:iCs/>
        </w:rPr>
      </w:pPr>
      <w:r>
        <w:pict w14:anchorId="7C33EEFC">
          <v:rect id="_x0000_i1041" style="width:0;height:1.5pt" o:hralign="center" o:bullet="t" o:hrstd="t" o:hr="t"/>
        </w:pict>
      </w:r>
    </w:p>
    <w:p w14:paraId="2576B0A3" w14:textId="314F85C3" w:rsidR="00B8384D" w:rsidRPr="00A87F3E" w:rsidRDefault="00A87F3E" w:rsidP="00A87F3E">
      <w:pPr>
        <w:pStyle w:val="BodyText"/>
        <w:rPr>
          <w:b/>
          <w:bCs/>
        </w:rPr>
      </w:pPr>
      <w:r w:rsidRPr="008E1963">
        <w:rPr>
          <w:b/>
          <w:bCs/>
        </w:rPr>
        <w:t>Article XI</w:t>
      </w:r>
      <w:r>
        <w:rPr>
          <w:b/>
          <w:bCs/>
        </w:rPr>
        <w:t>V</w:t>
      </w:r>
      <w:r w:rsidRPr="008E1963">
        <w:rPr>
          <w:b/>
          <w:bCs/>
        </w:rPr>
        <w:t xml:space="preserve">. </w:t>
      </w:r>
      <w:r>
        <w:rPr>
          <w:b/>
          <w:bCs/>
        </w:rPr>
        <w:t>Non-Discrimination</w:t>
      </w:r>
      <w:r w:rsidRPr="008E1963">
        <w:rPr>
          <w:b/>
          <w:bCs/>
        </w:rPr>
        <w:t xml:space="preserve"> </w:t>
      </w:r>
      <w:r>
        <w:rPr>
          <w:b/>
          <w:bCs/>
        </w:rPr>
        <w:t>Policy</w:t>
      </w:r>
    </w:p>
    <w:p w14:paraId="7FBA9E27" w14:textId="5DAFFD4E" w:rsidR="00A87F3E" w:rsidRPr="00A87F3E" w:rsidRDefault="00A87F3E" w:rsidP="00A87F3E">
      <w:r>
        <w:t>The Collaborative</w:t>
      </w:r>
      <w:r w:rsidRPr="00A87F3E">
        <w:t xml:space="preserve"> does not and shall not discriminate </w:t>
      </w:r>
      <w:proofErr w:type="gramStart"/>
      <w:r w:rsidRPr="00A87F3E">
        <w:t>on the basis of</w:t>
      </w:r>
      <w:proofErr w:type="gramEnd"/>
      <w:r w:rsidRPr="00A87F3E">
        <w:t xml:space="preserve"> race, color, religion (creed), gender, gender expression, age, national origin (ancestry), disability, marital status, sexual orientation, or military status, in any of its activities or operations. These activities include, but are not limited to, the appointment to and termination from its Board of Directors, hiring and firing of staff or contractors, selection of volunteers, selection of vendors, and providing of services.</w:t>
      </w:r>
    </w:p>
    <w:p w14:paraId="2DD3C3FC" w14:textId="11CA6D23" w:rsidR="00A87F3E" w:rsidRPr="00A87F3E" w:rsidRDefault="00A87F3E" w:rsidP="00A87F3E">
      <w:r>
        <w:t xml:space="preserve">The Collaborative </w:t>
      </w:r>
      <w:r w:rsidRPr="00A87F3E">
        <w:t>is an equal opportunity employer. We shall not discriminate and will not discriminate in employment, recruitment, Board membership, advertisements for employment, compensation, termination, upgrading, promotions, and other conditions of employment against any employee or job applicant on the basis of race, color, religion (creed), gender, gender expression, age, national origin (ancestry), disability, marital status, sexual orientation, or military status, or for any other discriminatory reason.</w:t>
      </w:r>
    </w:p>
    <w:p w14:paraId="4A10495D" w14:textId="77777777" w:rsidR="00A87F3E" w:rsidRDefault="00A87F3E" w:rsidP="00A87F3E">
      <w:pPr>
        <w:pStyle w:val="BodyText"/>
        <w:rPr>
          <w:b/>
          <w:bCs/>
          <w:i/>
          <w:iCs/>
        </w:rPr>
      </w:pPr>
      <w:r>
        <w:pict w14:anchorId="25D3D147">
          <v:rect id="_x0000_i1042" style="width:0;height:1.5pt" o:hralign="center" o:bullet="t" o:hrstd="t" o:hr="t"/>
        </w:pict>
      </w:r>
    </w:p>
    <w:p w14:paraId="1230389E" w14:textId="77777777" w:rsidR="00A87F3E" w:rsidRDefault="00A87F3E">
      <w:pPr>
        <w:pStyle w:val="FirstParagraph"/>
        <w:rPr>
          <w:i/>
          <w:iCs/>
        </w:rPr>
      </w:pPr>
    </w:p>
    <w:p w14:paraId="75E40469" w14:textId="77777777" w:rsidR="00A87F3E" w:rsidRDefault="00AF3E95">
      <w:pPr>
        <w:pStyle w:val="FirstParagraph"/>
        <w:rPr>
          <w:i/>
          <w:iCs/>
        </w:rPr>
      </w:pPr>
      <w:r>
        <w:rPr>
          <w:i/>
          <w:iCs/>
        </w:rPr>
        <w:t>Bylaw</w:t>
      </w:r>
      <w:r w:rsidR="00A87F3E">
        <w:rPr>
          <w:i/>
          <w:iCs/>
        </w:rPr>
        <w:t>s</w:t>
      </w:r>
      <w:r>
        <w:rPr>
          <w:i/>
          <w:iCs/>
        </w:rPr>
        <w:t xml:space="preserve"> adopted on </w:t>
      </w:r>
      <w:r w:rsidR="00863C1E">
        <w:rPr>
          <w:i/>
          <w:iCs/>
        </w:rPr>
        <w:t>DATE: _</w:t>
      </w:r>
      <w:r>
        <w:rPr>
          <w:i/>
          <w:iCs/>
        </w:rPr>
        <w:t>_______________</w:t>
      </w:r>
      <w:r>
        <w:rPr>
          <w:i/>
          <w:iCs/>
        </w:rPr>
        <w:br/>
      </w:r>
    </w:p>
    <w:p w14:paraId="21E0CD9B" w14:textId="08EFE2FF" w:rsidR="00007A63" w:rsidRDefault="00AF3E95">
      <w:pPr>
        <w:pStyle w:val="FirstParagraph"/>
        <w:rPr>
          <w:i/>
          <w:iCs/>
        </w:rPr>
      </w:pPr>
      <w:proofErr w:type="gramStart"/>
      <w:r>
        <w:rPr>
          <w:i/>
          <w:iCs/>
        </w:rPr>
        <w:t>Board</w:t>
      </w:r>
      <w:proofErr w:type="gramEnd"/>
      <w:r>
        <w:rPr>
          <w:i/>
          <w:iCs/>
        </w:rPr>
        <w:t xml:space="preserve"> of </w:t>
      </w:r>
      <w:proofErr w:type="gramStart"/>
      <w:r>
        <w:rPr>
          <w:i/>
          <w:iCs/>
        </w:rPr>
        <w:t>Directors Signatures</w:t>
      </w:r>
      <w:proofErr w:type="gramEnd"/>
      <w:r>
        <w:rPr>
          <w:i/>
          <w:iCs/>
        </w:rPr>
        <w:t xml:space="preserve">: </w:t>
      </w:r>
      <w:r>
        <w:rPr>
          <w:i/>
          <w:iCs/>
        </w:rPr>
        <w:tab/>
      </w:r>
      <w:r>
        <w:rPr>
          <w:i/>
          <w:iCs/>
        </w:rPr>
        <w:tab/>
      </w:r>
      <w:r>
        <w:rPr>
          <w:i/>
          <w:iCs/>
        </w:rPr>
        <w:tab/>
        <w:t xml:space="preserve">Executive Director Signature: </w:t>
      </w:r>
    </w:p>
    <w:p w14:paraId="40DC6F2F" w14:textId="77777777" w:rsidR="00AF3E95" w:rsidRPr="00AF3E95" w:rsidRDefault="00AF3E95" w:rsidP="00AF3E95">
      <w:pPr>
        <w:pStyle w:val="BodyText"/>
      </w:pPr>
    </w:p>
    <w:sectPr w:rsidR="00AF3E95" w:rsidRPr="00AF3E9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0"/>
    <w:multiLevelType w:val="multilevel"/>
    <w:tmpl w:val="918065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15CDDE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ECE32D9"/>
    <w:multiLevelType w:val="hybridMultilevel"/>
    <w:tmpl w:val="87CE6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84872">
    <w:abstractNumId w:val="0"/>
  </w:num>
  <w:num w:numId="2" w16cid:durableId="520897639">
    <w:abstractNumId w:val="1"/>
  </w:num>
  <w:num w:numId="3" w16cid:durableId="1386292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63"/>
    <w:rsid w:val="00007A63"/>
    <w:rsid w:val="000C6A79"/>
    <w:rsid w:val="001607E5"/>
    <w:rsid w:val="001E3CCA"/>
    <w:rsid w:val="00322865"/>
    <w:rsid w:val="003C3CD0"/>
    <w:rsid w:val="00534615"/>
    <w:rsid w:val="0063779B"/>
    <w:rsid w:val="006A7E22"/>
    <w:rsid w:val="007C437C"/>
    <w:rsid w:val="00863C1E"/>
    <w:rsid w:val="008E1963"/>
    <w:rsid w:val="008F5F46"/>
    <w:rsid w:val="00941424"/>
    <w:rsid w:val="009F5177"/>
    <w:rsid w:val="009F557F"/>
    <w:rsid w:val="00A45562"/>
    <w:rsid w:val="00A539C9"/>
    <w:rsid w:val="00A87F3E"/>
    <w:rsid w:val="00AE684E"/>
    <w:rsid w:val="00AF3E95"/>
    <w:rsid w:val="00B076D3"/>
    <w:rsid w:val="00B478E4"/>
    <w:rsid w:val="00B8384D"/>
    <w:rsid w:val="00BB494F"/>
    <w:rsid w:val="00CB5738"/>
    <w:rsid w:val="00D02491"/>
    <w:rsid w:val="00D13900"/>
    <w:rsid w:val="00D21D6F"/>
    <w:rsid w:val="00D25CA6"/>
    <w:rsid w:val="00E27FEF"/>
    <w:rsid w:val="00E7770F"/>
    <w:rsid w:val="00FC473D"/>
    <w:rsid w:val="00FE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84858"/>
  <w15:docId w15:val="{D1C87C57-9F24-4862-AB2B-D2709418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1E3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355</TotalTime>
  <Pages>8</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wildriversisc</dc:creator>
  <cp:keywords/>
  <cp:lastModifiedBy>wildriversisc</cp:lastModifiedBy>
  <cp:revision>8</cp:revision>
  <dcterms:created xsi:type="dcterms:W3CDTF">2025-12-04T16:52:00Z</dcterms:created>
  <dcterms:modified xsi:type="dcterms:W3CDTF">2026-02-02T20:37:00Z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c9321e58-350c-45bf-9a0f-1025c85e2515</vt:lpwstr>
  </property>
</Properties>
</file>